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8AF10" w14:textId="5C2AB648"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F25496" w:rsidRPr="00F25496">
        <w:rPr>
          <w:b/>
          <w:noProof/>
          <w:sz w:val="24"/>
        </w:rPr>
        <w:t>4</w:t>
      </w:r>
      <w:r w:rsidRPr="00F25496">
        <w:rPr>
          <w:b/>
          <w:noProof/>
          <w:sz w:val="24"/>
        </w:rPr>
        <w:t>-e</w:t>
      </w:r>
      <w:r w:rsidRPr="00F25496">
        <w:rPr>
          <w:b/>
          <w:i/>
          <w:noProof/>
          <w:sz w:val="24"/>
        </w:rPr>
        <w:t xml:space="preserve"> </w:t>
      </w:r>
      <w:r w:rsidRPr="00F25496">
        <w:rPr>
          <w:b/>
          <w:i/>
          <w:noProof/>
          <w:sz w:val="28"/>
        </w:rPr>
        <w:tab/>
        <w:t>S3-21</w:t>
      </w:r>
      <w:r w:rsidR="001C5CB3">
        <w:rPr>
          <w:b/>
          <w:i/>
          <w:noProof/>
          <w:sz w:val="28"/>
        </w:rPr>
        <w:t>3027</w:t>
      </w:r>
      <w:bookmarkStart w:id="0" w:name="_GoBack"/>
      <w:bookmarkEnd w:id="0"/>
    </w:p>
    <w:p w14:paraId="3A7BAEE1" w14:textId="12A6BCAB" w:rsidR="004E3939" w:rsidRPr="00DA53A0" w:rsidRDefault="00AE1B3E" w:rsidP="00AE1B3E">
      <w:pPr>
        <w:pStyle w:val="a3"/>
        <w:rPr>
          <w:sz w:val="22"/>
          <w:szCs w:val="22"/>
        </w:rPr>
      </w:pPr>
      <w:r w:rsidRPr="00F25496">
        <w:rPr>
          <w:sz w:val="24"/>
        </w:rPr>
        <w:t xml:space="preserve">e-meeting, </w:t>
      </w:r>
      <w:r w:rsidR="00F25496" w:rsidRPr="00F25496">
        <w:rPr>
          <w:sz w:val="24"/>
        </w:rPr>
        <w:t>16 - 27 August</w:t>
      </w:r>
      <w:r w:rsidRPr="00F25496">
        <w:rPr>
          <w:sz w:val="24"/>
        </w:rPr>
        <w:t xml:space="preserve"> 2021</w:t>
      </w:r>
    </w:p>
    <w:p w14:paraId="35F0D332" w14:textId="77777777" w:rsidR="00B97703" w:rsidRDefault="00B97703">
      <w:pPr>
        <w:rPr>
          <w:rFonts w:ascii="Arial" w:hAnsi="Arial" w:cs="Arial"/>
        </w:rPr>
      </w:pPr>
    </w:p>
    <w:p w14:paraId="72E2ED64" w14:textId="405D2E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4DE9" w:rsidRPr="001612BE">
        <w:rPr>
          <w:rFonts w:ascii="Arial" w:hAnsi="Arial" w:cs="Arial" w:hint="eastAsia"/>
          <w:b/>
          <w:sz w:val="22"/>
          <w:szCs w:val="22"/>
          <w:highlight w:val="yellow"/>
          <w:lang w:eastAsia="zh-CN"/>
        </w:rPr>
        <w:t>[Draft]</w:t>
      </w:r>
      <w:r w:rsidR="005E4DE9" w:rsidRPr="00F36449">
        <w:t xml:space="preserve"> </w:t>
      </w:r>
      <w:r w:rsidR="005E4DE9" w:rsidRPr="002564E4">
        <w:rPr>
          <w:rFonts w:ascii="Arial" w:hAnsi="Arial" w:cs="Arial"/>
          <w:b/>
          <w:sz w:val="22"/>
          <w:szCs w:val="22"/>
        </w:rPr>
        <w:t>Reply LS on UE location aspects in NTN</w:t>
      </w:r>
    </w:p>
    <w:p w14:paraId="06BA196E" w14:textId="06656C0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5E4DE9" w:rsidRPr="00F36449">
        <w:rPr>
          <w:rFonts w:ascii="Arial" w:hAnsi="Arial" w:cs="Arial"/>
          <w:b/>
          <w:bCs/>
          <w:sz w:val="22"/>
          <w:szCs w:val="22"/>
        </w:rPr>
        <w:t xml:space="preserve">LS </w:t>
      </w:r>
      <w:r w:rsidR="004141E7" w:rsidRPr="004141E7">
        <w:rPr>
          <w:rFonts w:ascii="Arial" w:hAnsi="Arial" w:cs="Arial"/>
          <w:b/>
          <w:bCs/>
          <w:sz w:val="22"/>
          <w:szCs w:val="22"/>
        </w:rPr>
        <w:t>S3-212432</w:t>
      </w:r>
      <w:r w:rsidR="004141E7">
        <w:rPr>
          <w:rFonts w:ascii="Arial" w:hAnsi="Arial" w:cs="Arial"/>
          <w:b/>
          <w:bCs/>
          <w:sz w:val="22"/>
          <w:szCs w:val="22"/>
        </w:rPr>
        <w:t xml:space="preserve"> (</w:t>
      </w:r>
      <w:r w:rsidR="005E4DE9" w:rsidRPr="002564E4">
        <w:rPr>
          <w:rFonts w:ascii="Arial" w:hAnsi="Arial" w:cs="Arial"/>
          <w:b/>
          <w:bCs/>
          <w:sz w:val="22"/>
          <w:szCs w:val="22"/>
        </w:rPr>
        <w:t>R2-2106543</w:t>
      </w:r>
      <w:r w:rsidR="004141E7">
        <w:rPr>
          <w:rFonts w:ascii="Arial" w:hAnsi="Arial" w:cs="Arial"/>
          <w:b/>
          <w:bCs/>
          <w:sz w:val="22"/>
          <w:szCs w:val="22"/>
        </w:rPr>
        <w:t>)</w:t>
      </w:r>
      <w:r w:rsidR="005E4DE9" w:rsidRPr="00CF7741">
        <w:rPr>
          <w:rFonts w:ascii="Arial" w:hAnsi="Arial" w:cs="Arial"/>
          <w:b/>
          <w:bCs/>
          <w:sz w:val="22"/>
          <w:szCs w:val="22"/>
        </w:rPr>
        <w:t xml:space="preserve"> </w:t>
      </w:r>
      <w:r w:rsidR="005E4DE9" w:rsidRPr="002564E4">
        <w:rPr>
          <w:rFonts w:ascii="Arial" w:hAnsi="Arial" w:cs="Arial"/>
          <w:b/>
          <w:bCs/>
          <w:sz w:val="22"/>
          <w:szCs w:val="22"/>
        </w:rPr>
        <w:t>on UE location aspects in NTN</w:t>
      </w:r>
    </w:p>
    <w:p w14:paraId="2C6E4D6E" w14:textId="67C4B91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E4DE9" w:rsidRPr="007E3183">
        <w:rPr>
          <w:rFonts w:ascii="Arial" w:hAnsi="Arial" w:cs="Arial"/>
          <w:b/>
          <w:bCs/>
          <w:sz w:val="22"/>
          <w:szCs w:val="22"/>
        </w:rPr>
        <w:t>Rel-17</w:t>
      </w:r>
    </w:p>
    <w:bookmarkEnd w:id="3"/>
    <w:bookmarkEnd w:id="4"/>
    <w:bookmarkEnd w:id="5"/>
    <w:p w14:paraId="1E9D3ED8" w14:textId="74431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4DE9" w:rsidRPr="002564E4">
        <w:rPr>
          <w:rFonts w:ascii="Arial" w:hAnsi="Arial" w:cs="Arial"/>
          <w:b/>
          <w:bCs/>
          <w:sz w:val="22"/>
          <w:szCs w:val="22"/>
        </w:rPr>
        <w:t>NR_NTN_solutions-Core, 5GSAT_ARCH</w:t>
      </w:r>
    </w:p>
    <w:p w14:paraId="11809BB2" w14:textId="77777777" w:rsidR="00B97703" w:rsidRPr="004E3939" w:rsidRDefault="00B97703">
      <w:pPr>
        <w:spacing w:after="60"/>
        <w:ind w:left="1985" w:hanging="1985"/>
        <w:rPr>
          <w:rFonts w:ascii="Arial" w:hAnsi="Arial" w:cs="Arial"/>
          <w:b/>
          <w:sz w:val="22"/>
          <w:szCs w:val="22"/>
        </w:rPr>
      </w:pPr>
    </w:p>
    <w:p w14:paraId="0DE1AA1F" w14:textId="03F6C60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4DE9" w:rsidRPr="001225EB">
        <w:rPr>
          <w:rFonts w:ascii="Arial" w:hAnsi="Arial" w:cs="Arial"/>
          <w:b/>
          <w:sz w:val="22"/>
          <w:szCs w:val="22"/>
          <w:lang w:val="fr-FR"/>
        </w:rPr>
        <w:t>SA3</w:t>
      </w:r>
    </w:p>
    <w:p w14:paraId="2548326B" w14:textId="699BD7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OLE_LINK42"/>
      <w:bookmarkStart w:id="7" w:name="OLE_LINK43"/>
      <w:bookmarkStart w:id="8" w:name="OLE_LINK44"/>
      <w:r w:rsidR="005E4DE9" w:rsidRPr="001225EB">
        <w:rPr>
          <w:rFonts w:ascii="Arial" w:hAnsi="Arial" w:cs="Arial"/>
          <w:b/>
          <w:bCs/>
          <w:sz w:val="22"/>
          <w:szCs w:val="22"/>
          <w:lang w:val="fr-FR"/>
        </w:rPr>
        <w:t>RAN2</w:t>
      </w:r>
      <w:bookmarkEnd w:id="6"/>
      <w:bookmarkEnd w:id="7"/>
      <w:bookmarkEnd w:id="8"/>
    </w:p>
    <w:p w14:paraId="5DC2ED77" w14:textId="23585EC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5E4DE9" w:rsidRPr="002564E4">
        <w:rPr>
          <w:rFonts w:ascii="Arial" w:hAnsi="Arial" w:cs="Arial"/>
          <w:b/>
          <w:bCs/>
          <w:sz w:val="22"/>
          <w:szCs w:val="22"/>
          <w:lang w:val="fr-FR"/>
        </w:rPr>
        <w:t>SA3-LI, SA2, RAN3, CT1</w:t>
      </w:r>
    </w:p>
    <w:bookmarkEnd w:id="9"/>
    <w:bookmarkEnd w:id="10"/>
    <w:p w14:paraId="1A1CC9B8" w14:textId="77777777" w:rsidR="00B97703" w:rsidRDefault="00B97703">
      <w:pPr>
        <w:spacing w:after="60"/>
        <w:ind w:left="1985" w:hanging="1985"/>
        <w:rPr>
          <w:rFonts w:ascii="Arial" w:hAnsi="Arial" w:cs="Arial"/>
          <w:bCs/>
        </w:rPr>
      </w:pPr>
    </w:p>
    <w:p w14:paraId="5D73695D" w14:textId="7F0D982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4DE9">
        <w:rPr>
          <w:rFonts w:ascii="Arial" w:hAnsi="Arial" w:cs="Arial"/>
          <w:b/>
          <w:bCs/>
          <w:sz w:val="22"/>
          <w:szCs w:val="22"/>
        </w:rPr>
        <w:t>Wei Lu</w:t>
      </w:r>
    </w:p>
    <w:p w14:paraId="2F9E069A" w14:textId="677F54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141E7">
        <w:rPr>
          <w:rFonts w:ascii="Arial" w:hAnsi="Arial" w:cs="Arial"/>
          <w:b/>
          <w:bCs/>
          <w:sz w:val="22"/>
          <w:szCs w:val="22"/>
        </w:rPr>
        <w:t>luwei10@xiaomi.com</w:t>
      </w:r>
    </w:p>
    <w:p w14:paraId="5C701869" w14:textId="1585559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13474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4DE9" w:rsidRPr="007E3183">
        <w:rPr>
          <w:rFonts w:ascii="Arial" w:eastAsia="PMingLiU" w:hAnsi="Arial" w:cs="Arial"/>
          <w:lang w:eastAsia="en-US"/>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633DBAC3" w14:textId="3A34DA60" w:rsidR="005E4DE9" w:rsidRPr="00BD4800" w:rsidRDefault="000969EF" w:rsidP="005E4DE9">
      <w:pPr>
        <w:rPr>
          <w:rFonts w:ascii="Arial" w:hAnsi="Arial" w:cs="Arial"/>
        </w:rPr>
      </w:pPr>
      <w:r>
        <w:rPr>
          <w:rFonts w:ascii="Arial" w:hAnsi="Arial" w:cs="Arial"/>
        </w:rPr>
        <w:t>SA3 thanks RAN</w:t>
      </w:r>
      <w:r w:rsidR="005E4DE9" w:rsidRPr="00BD4800">
        <w:rPr>
          <w:rFonts w:ascii="Arial" w:hAnsi="Arial" w:cs="Arial"/>
        </w:rPr>
        <w:t xml:space="preserve">2 for the LS </w:t>
      </w:r>
      <w:r w:rsidRPr="000969EF">
        <w:rPr>
          <w:rFonts w:ascii="Arial" w:hAnsi="Arial" w:cs="Arial"/>
        </w:rPr>
        <w:t>R2-2106543</w:t>
      </w:r>
      <w:r>
        <w:rPr>
          <w:rFonts w:ascii="Arial" w:hAnsi="Arial" w:cs="Arial"/>
        </w:rPr>
        <w:t xml:space="preserve"> </w:t>
      </w:r>
      <w:r w:rsidRPr="000969EF">
        <w:rPr>
          <w:rFonts w:ascii="Arial" w:hAnsi="Arial" w:cs="Arial"/>
        </w:rPr>
        <w:t>on UE location aspects in NTN</w:t>
      </w:r>
      <w:r w:rsidR="005E4DE9" w:rsidRPr="00BD4800">
        <w:rPr>
          <w:rFonts w:ascii="Arial" w:hAnsi="Arial" w:cs="Arial"/>
        </w:rPr>
        <w:t xml:space="preserve">. </w:t>
      </w:r>
    </w:p>
    <w:p w14:paraId="100C110C" w14:textId="76E3D098" w:rsidR="000969EF" w:rsidRDefault="000969EF" w:rsidP="005E4DE9">
      <w:pPr>
        <w:rPr>
          <w:rFonts w:ascii="Arial" w:hAnsi="Arial" w:cs="Arial"/>
          <w:lang w:eastAsia="zh-CN"/>
        </w:rPr>
      </w:pPr>
      <w:r>
        <w:rPr>
          <w:rFonts w:ascii="Arial" w:hAnsi="Arial" w:cs="Arial"/>
          <w:lang w:eastAsia="zh-CN"/>
        </w:rPr>
        <w:t>As the UE reported location information is sent before the establishment of AS security, there is the risk that the UE’s location is exposed in clear text to attackers over the air interface. Concerning the</w:t>
      </w:r>
      <w:r w:rsidR="005E4DE9" w:rsidRPr="0071643E">
        <w:rPr>
          <w:rFonts w:ascii="Arial" w:hAnsi="Arial" w:cs="Arial"/>
          <w:lang w:eastAsia="zh-CN"/>
        </w:rPr>
        <w:t xml:space="preserve"> </w:t>
      </w:r>
      <w:r>
        <w:rPr>
          <w:rFonts w:ascii="Arial" w:hAnsi="Arial" w:cs="Arial"/>
          <w:lang w:eastAsia="zh-CN"/>
        </w:rPr>
        <w:t xml:space="preserve">location </w:t>
      </w:r>
      <w:r w:rsidRPr="000969EF">
        <w:rPr>
          <w:rFonts w:ascii="Arial" w:hAnsi="Arial" w:cs="Arial"/>
          <w:lang w:eastAsia="zh-CN"/>
        </w:rPr>
        <w:t>accuracy of ~2km radius</w:t>
      </w:r>
      <w:r w:rsidRPr="000969EF">
        <w:t xml:space="preserve"> </w:t>
      </w:r>
      <w:r w:rsidRPr="000969EF">
        <w:rPr>
          <w:rFonts w:ascii="Arial" w:hAnsi="Arial" w:cs="Arial"/>
          <w:lang w:eastAsia="zh-CN"/>
        </w:rPr>
        <w:t xml:space="preserve">or </w:t>
      </w:r>
      <w:r w:rsidR="00A32217">
        <w:rPr>
          <w:rFonts w:ascii="Arial" w:hAnsi="Arial" w:cs="Arial"/>
          <w:lang w:eastAsia="zh-CN"/>
        </w:rPr>
        <w:t>greater</w:t>
      </w:r>
      <w:r>
        <w:rPr>
          <w:rFonts w:ascii="Arial" w:hAnsi="Arial" w:cs="Arial"/>
          <w:lang w:eastAsia="zh-CN"/>
        </w:rPr>
        <w:t xml:space="preserve">, whether it has privacy concern </w:t>
      </w:r>
      <w:r w:rsidR="00A32217">
        <w:rPr>
          <w:rFonts w:ascii="Arial" w:hAnsi="Arial" w:cs="Arial"/>
          <w:lang w:eastAsia="zh-CN"/>
        </w:rPr>
        <w:t xml:space="preserve">or not </w:t>
      </w:r>
      <w:r>
        <w:rPr>
          <w:rFonts w:ascii="Arial" w:hAnsi="Arial" w:cs="Arial"/>
          <w:lang w:eastAsia="zh-CN"/>
        </w:rPr>
        <w:t>depends o</w:t>
      </w:r>
      <w:r w:rsidR="004141E7">
        <w:rPr>
          <w:rFonts w:ascii="Arial" w:hAnsi="Arial" w:cs="Arial"/>
          <w:lang w:eastAsia="zh-CN"/>
        </w:rPr>
        <w:t>n whether</w:t>
      </w:r>
      <w:r>
        <w:rPr>
          <w:rFonts w:ascii="Arial" w:hAnsi="Arial" w:cs="Arial"/>
          <w:lang w:eastAsia="zh-CN"/>
        </w:rPr>
        <w:t xml:space="preserve"> attacker</w:t>
      </w:r>
      <w:r w:rsidR="00A32217">
        <w:rPr>
          <w:rFonts w:ascii="Arial" w:hAnsi="Arial" w:cs="Arial"/>
          <w:lang w:eastAsia="zh-CN"/>
        </w:rPr>
        <w:t>s</w:t>
      </w:r>
      <w:r>
        <w:rPr>
          <w:rFonts w:ascii="Arial" w:hAnsi="Arial" w:cs="Arial"/>
          <w:lang w:eastAsia="zh-CN"/>
        </w:rPr>
        <w:t xml:space="preserve"> </w:t>
      </w:r>
      <w:r w:rsidR="00A32217">
        <w:rPr>
          <w:rFonts w:ascii="Arial" w:hAnsi="Arial" w:cs="Arial"/>
          <w:lang w:eastAsia="zh-CN"/>
        </w:rPr>
        <w:t xml:space="preserve">can launch any attack with the </w:t>
      </w:r>
      <w:r>
        <w:rPr>
          <w:rFonts w:ascii="Arial" w:hAnsi="Arial" w:cs="Arial"/>
          <w:lang w:eastAsia="zh-CN"/>
        </w:rPr>
        <w:t>location information</w:t>
      </w:r>
      <w:r w:rsidR="00A32217">
        <w:rPr>
          <w:rFonts w:ascii="Arial" w:hAnsi="Arial" w:cs="Arial"/>
          <w:lang w:eastAsia="zh-CN"/>
        </w:rPr>
        <w:t xml:space="preserve"> of such accuracy.</w:t>
      </w:r>
      <w:r w:rsidR="004141E7">
        <w:rPr>
          <w:rFonts w:ascii="Arial" w:hAnsi="Arial" w:cs="Arial"/>
          <w:lang w:eastAsia="zh-CN"/>
        </w:rPr>
        <w:t xml:space="preserve"> It is deemed possible that attackers are able to launch attacks with </w:t>
      </w:r>
      <w:r w:rsidR="004141E7" w:rsidRPr="00A32217">
        <w:rPr>
          <w:rFonts w:ascii="Arial" w:hAnsi="Arial" w:cs="Arial"/>
          <w:lang w:eastAsia="zh-CN"/>
        </w:rPr>
        <w:t xml:space="preserve">location information </w:t>
      </w:r>
      <w:r w:rsidR="004141E7">
        <w:rPr>
          <w:rFonts w:ascii="Arial" w:hAnsi="Arial" w:cs="Arial"/>
          <w:lang w:eastAsia="zh-CN"/>
        </w:rPr>
        <w:t>of</w:t>
      </w:r>
      <w:r w:rsidR="004141E7" w:rsidRPr="00A32217">
        <w:rPr>
          <w:rFonts w:ascii="Arial" w:hAnsi="Arial" w:cs="Arial"/>
          <w:lang w:eastAsia="zh-CN"/>
        </w:rPr>
        <w:t xml:space="preserve"> ~2km radius accuracy</w:t>
      </w:r>
      <w:r w:rsidR="004141E7">
        <w:rPr>
          <w:rFonts w:ascii="Arial" w:hAnsi="Arial" w:cs="Arial"/>
          <w:lang w:eastAsia="zh-CN"/>
        </w:rPr>
        <w:t>.</w:t>
      </w:r>
    </w:p>
    <w:p w14:paraId="5232B8C2" w14:textId="12DBE4CB" w:rsidR="005E4DE9" w:rsidRPr="0071643E" w:rsidRDefault="00A32217" w:rsidP="005E4DE9">
      <w:pPr>
        <w:rPr>
          <w:rFonts w:ascii="Arial" w:hAnsi="Arial" w:cs="Arial"/>
          <w:lang w:eastAsia="zh-CN"/>
        </w:rPr>
      </w:pPr>
      <w:r>
        <w:rPr>
          <w:rFonts w:ascii="Arial" w:hAnsi="Arial" w:cs="Arial"/>
          <w:lang w:eastAsia="zh-CN"/>
        </w:rPr>
        <w:t xml:space="preserve">In addition, it is </w:t>
      </w:r>
      <w:r w:rsidR="004141E7">
        <w:rPr>
          <w:rFonts w:ascii="Arial" w:hAnsi="Arial" w:cs="Arial"/>
          <w:lang w:eastAsia="zh-CN"/>
        </w:rPr>
        <w:t>even</w:t>
      </w:r>
      <w:r w:rsidR="004141E7">
        <w:rPr>
          <w:rFonts w:ascii="Arial" w:hAnsi="Arial" w:cs="Arial"/>
          <w:lang w:eastAsia="zh-CN"/>
        </w:rPr>
        <w:t xml:space="preserve"> </w:t>
      </w:r>
      <w:r>
        <w:rPr>
          <w:rFonts w:ascii="Arial" w:hAnsi="Arial" w:cs="Arial"/>
          <w:lang w:eastAsia="zh-CN"/>
        </w:rPr>
        <w:t>more concerned when the UE’s permanent identity (e.g. IMSI) is sent together with the location information in clear text during initial access, which facilitate</w:t>
      </w:r>
      <w:r w:rsidR="004141E7">
        <w:rPr>
          <w:rFonts w:ascii="Arial" w:hAnsi="Arial" w:cs="Arial"/>
          <w:lang w:eastAsia="zh-CN"/>
        </w:rPr>
        <w:t>s</w:t>
      </w:r>
      <w:r>
        <w:rPr>
          <w:rFonts w:ascii="Arial" w:hAnsi="Arial" w:cs="Arial"/>
          <w:lang w:eastAsia="zh-CN"/>
        </w:rPr>
        <w:t xml:space="preserve"> the attackers to link the location</w:t>
      </w:r>
      <w:r w:rsidR="004141E7">
        <w:rPr>
          <w:rFonts w:ascii="Arial" w:hAnsi="Arial" w:cs="Arial"/>
          <w:lang w:eastAsia="zh-CN"/>
        </w:rPr>
        <w:t xml:space="preserve"> information</w:t>
      </w:r>
      <w:r>
        <w:rPr>
          <w:rFonts w:ascii="Arial" w:hAnsi="Arial" w:cs="Arial"/>
          <w:lang w:eastAsia="zh-CN"/>
        </w:rPr>
        <w:t xml:space="preserve"> with the user.</w:t>
      </w:r>
    </w:p>
    <w:p w14:paraId="7EE6D638" w14:textId="09CDA50E" w:rsidR="005E4DE9" w:rsidRPr="00E110EC" w:rsidRDefault="005E4DE9" w:rsidP="005E4DE9">
      <w:pPr>
        <w:rPr>
          <w:rFonts w:ascii="Arial" w:hAnsi="Arial" w:cs="Arial"/>
        </w:rPr>
      </w:pPr>
      <w:r>
        <w:rPr>
          <w:rFonts w:ascii="Arial" w:hAnsi="Arial" w:cs="Arial"/>
        </w:rPr>
        <w:t>Therefore</w:t>
      </w:r>
      <w:r>
        <w:rPr>
          <w:rFonts w:ascii="Arial" w:hAnsi="Arial" w:cs="Arial"/>
          <w:lang w:eastAsia="zh-CN"/>
        </w:rPr>
        <w:t xml:space="preserve">, SA3 is of the view that </w:t>
      </w:r>
      <w:r w:rsidR="00A32217">
        <w:rPr>
          <w:rFonts w:ascii="Arial" w:hAnsi="Arial" w:cs="Arial"/>
          <w:lang w:eastAsia="zh-CN"/>
        </w:rPr>
        <w:t>the UE reporting its</w:t>
      </w:r>
      <w:r w:rsidR="00A32217" w:rsidRPr="00A32217">
        <w:rPr>
          <w:rFonts w:ascii="Arial" w:hAnsi="Arial" w:cs="Arial"/>
          <w:lang w:eastAsia="zh-CN"/>
        </w:rPr>
        <w:t xml:space="preserve"> location information to NG-RAN with ~2km radius accuracy before AS security is established</w:t>
      </w:r>
      <w:r w:rsidR="00A32217">
        <w:rPr>
          <w:rFonts w:ascii="Arial" w:hAnsi="Arial" w:cs="Arial"/>
          <w:lang w:eastAsia="zh-CN"/>
        </w:rPr>
        <w:t xml:space="preserve"> has privacy concern</w:t>
      </w:r>
      <w:r w:rsidRPr="00BD4800">
        <w:rPr>
          <w:rFonts w:ascii="Arial" w:hAnsi="Arial" w:cs="Arial"/>
        </w:rPr>
        <w:t>.</w:t>
      </w:r>
    </w:p>
    <w:p w14:paraId="08AF3A7D" w14:textId="77777777" w:rsidR="00B97703" w:rsidRDefault="002F1940" w:rsidP="000F6242">
      <w:pPr>
        <w:pStyle w:val="1"/>
      </w:pPr>
      <w:r>
        <w:t>2</w:t>
      </w:r>
      <w:r>
        <w:tab/>
      </w:r>
      <w:r w:rsidR="000F6242">
        <w:t>Actions</w:t>
      </w:r>
    </w:p>
    <w:p w14:paraId="45637978" w14:textId="6CDC4A7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4DE9">
        <w:rPr>
          <w:rFonts w:ascii="Arial" w:hAnsi="Arial" w:cs="Arial"/>
          <w:b/>
        </w:rPr>
        <w:t>RAN2</w:t>
      </w:r>
      <w:r>
        <w:rPr>
          <w:rFonts w:ascii="Arial" w:hAnsi="Arial" w:cs="Arial"/>
          <w:b/>
        </w:rPr>
        <w:t xml:space="preserve"> </w:t>
      </w:r>
    </w:p>
    <w:p w14:paraId="066613F7" w14:textId="2C4D9F5D" w:rsidR="00B97703" w:rsidRPr="000969EF" w:rsidRDefault="00B97703" w:rsidP="000969E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5E4DE9" w:rsidRPr="00BD4800">
        <w:rPr>
          <w:rFonts w:ascii="Arial" w:hAnsi="Arial" w:cs="Arial"/>
        </w:rPr>
        <w:t xml:space="preserve">SA3 kindly asks </w:t>
      </w:r>
      <w:r w:rsidR="005E4DE9">
        <w:rPr>
          <w:rFonts w:ascii="Arial" w:hAnsi="Arial" w:cs="Arial"/>
        </w:rPr>
        <w:t>RAN</w:t>
      </w:r>
      <w:r w:rsidR="005E4DE9" w:rsidRPr="00BD4800">
        <w:rPr>
          <w:rFonts w:ascii="Arial" w:hAnsi="Arial" w:cs="Arial"/>
        </w:rPr>
        <w:t>2 to take the above reply into consideration</w:t>
      </w:r>
      <w:r w:rsidR="005E4DE9">
        <w: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F2A62A7" w14:textId="77301788" w:rsidR="005E4DE9" w:rsidRDefault="005E4DE9" w:rsidP="002F1940">
      <w:bookmarkStart w:id="11" w:name="OLE_LINK53"/>
      <w:bookmarkStart w:id="12" w:name="OLE_LINK54"/>
      <w:r>
        <w:t>SA3#105e</w:t>
      </w:r>
      <w:r>
        <w:tab/>
        <w:t>08 – 12 November 2021</w:t>
      </w:r>
      <w:r>
        <w:tab/>
        <w:t>Electronic meeting (TBC)</w:t>
      </w:r>
    </w:p>
    <w:bookmarkEnd w:id="11"/>
    <w:bookmarkEnd w:id="12"/>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C74A9" w14:textId="77777777" w:rsidR="001612BE" w:rsidRDefault="001612BE">
      <w:pPr>
        <w:spacing w:after="0"/>
      </w:pPr>
      <w:r>
        <w:separator/>
      </w:r>
    </w:p>
  </w:endnote>
  <w:endnote w:type="continuationSeparator" w:id="0">
    <w:p w14:paraId="3E1FC738" w14:textId="77777777" w:rsidR="001612BE" w:rsidRDefault="00161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5FDD3" w14:textId="77777777" w:rsidR="001612BE" w:rsidRDefault="001612BE">
      <w:pPr>
        <w:spacing w:after="0"/>
      </w:pPr>
      <w:r>
        <w:separator/>
      </w:r>
    </w:p>
  </w:footnote>
  <w:footnote w:type="continuationSeparator" w:id="0">
    <w:p w14:paraId="4F00232B" w14:textId="77777777" w:rsidR="001612BE" w:rsidRDefault="001612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969EF"/>
    <w:rsid w:val="000F6242"/>
    <w:rsid w:val="001612BE"/>
    <w:rsid w:val="001B7FFD"/>
    <w:rsid w:val="001C5CB3"/>
    <w:rsid w:val="00226381"/>
    <w:rsid w:val="002869FE"/>
    <w:rsid w:val="002F1940"/>
    <w:rsid w:val="00383545"/>
    <w:rsid w:val="004141E7"/>
    <w:rsid w:val="00433500"/>
    <w:rsid w:val="00433F71"/>
    <w:rsid w:val="00440D43"/>
    <w:rsid w:val="004E3939"/>
    <w:rsid w:val="005E4DE9"/>
    <w:rsid w:val="006052AD"/>
    <w:rsid w:val="0073766B"/>
    <w:rsid w:val="007F4F92"/>
    <w:rsid w:val="008D772F"/>
    <w:rsid w:val="0099764C"/>
    <w:rsid w:val="00A32217"/>
    <w:rsid w:val="00AE1B3E"/>
    <w:rsid w:val="00B97703"/>
    <w:rsid w:val="00CF6087"/>
    <w:rsid w:val="00F25496"/>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496"/>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F25496"/>
    <w:pPr>
      <w:pBdr>
        <w:top w:val="none" w:sz="0" w:space="0" w:color="auto"/>
      </w:pBdr>
      <w:spacing w:before="180"/>
      <w:outlineLvl w:val="1"/>
    </w:pPr>
    <w:rPr>
      <w:sz w:val="32"/>
    </w:rPr>
  </w:style>
  <w:style w:type="paragraph" w:styleId="3">
    <w:name w:val="heading 3"/>
    <w:aliases w:val="H3,h3"/>
    <w:basedOn w:val="2"/>
    <w:next w:val="a"/>
    <w:qFormat/>
    <w:rsid w:val="00F25496"/>
    <w:pPr>
      <w:spacing w:before="120"/>
      <w:outlineLvl w:val="2"/>
    </w:pPr>
    <w:rPr>
      <w:sz w:val="28"/>
    </w:rPr>
  </w:style>
  <w:style w:type="paragraph" w:styleId="4">
    <w:name w:val="heading 4"/>
    <w:aliases w:val="h4"/>
    <w:basedOn w:val="3"/>
    <w:next w:val="a"/>
    <w:qFormat/>
    <w:rsid w:val="00F25496"/>
    <w:pPr>
      <w:ind w:left="1418" w:hanging="1418"/>
      <w:outlineLvl w:val="3"/>
    </w:pPr>
    <w:rPr>
      <w:sz w:val="24"/>
    </w:rPr>
  </w:style>
  <w:style w:type="paragraph" w:styleId="5">
    <w:name w:val="heading 5"/>
    <w:aliases w:val="h5"/>
    <w:basedOn w:val="4"/>
    <w:next w:val="a"/>
    <w:qFormat/>
    <w:rsid w:val="00F25496"/>
    <w:pPr>
      <w:ind w:left="1701" w:hanging="1701"/>
      <w:outlineLvl w:val="4"/>
    </w:pPr>
    <w:rPr>
      <w:sz w:val="22"/>
    </w:rPr>
  </w:style>
  <w:style w:type="paragraph" w:styleId="6">
    <w:name w:val="heading 6"/>
    <w:aliases w:val="h6"/>
    <w:basedOn w:val="H6"/>
    <w:next w:val="a"/>
    <w:qFormat/>
    <w:rsid w:val="00F25496"/>
    <w:pPr>
      <w:outlineLvl w:val="5"/>
    </w:pPr>
  </w:style>
  <w:style w:type="paragraph" w:styleId="7">
    <w:name w:val="heading 7"/>
    <w:basedOn w:val="H6"/>
    <w:next w:val="a"/>
    <w:qFormat/>
    <w:rsid w:val="00F25496"/>
    <w:pPr>
      <w:outlineLvl w:val="6"/>
    </w:pPr>
  </w:style>
  <w:style w:type="paragraph" w:styleId="8">
    <w:name w:val="heading 8"/>
    <w:basedOn w:val="1"/>
    <w:next w:val="a"/>
    <w:qFormat/>
    <w:rsid w:val="00F25496"/>
    <w:pPr>
      <w:ind w:left="0" w:firstLine="0"/>
      <w:outlineLvl w:val="7"/>
    </w:pPr>
  </w:style>
  <w:style w:type="paragraph" w:styleId="9">
    <w:name w:val="heading 9"/>
    <w:basedOn w:val="8"/>
    <w:next w:val="a"/>
    <w:qFormat/>
    <w:rsid w:val="00F254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F2549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F2549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F25496"/>
    <w:pPr>
      <w:spacing w:before="180"/>
      <w:ind w:left="2693" w:hanging="2693"/>
    </w:pPr>
    <w:rPr>
      <w:b/>
    </w:rPr>
  </w:style>
  <w:style w:type="paragraph" w:styleId="10">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25496"/>
    <w:pPr>
      <w:ind w:left="1701" w:hanging="1701"/>
    </w:pPr>
  </w:style>
  <w:style w:type="paragraph" w:styleId="40">
    <w:name w:val="toc 4"/>
    <w:basedOn w:val="30"/>
    <w:semiHidden/>
    <w:rsid w:val="00F25496"/>
    <w:pPr>
      <w:ind w:left="1418" w:hanging="1418"/>
    </w:pPr>
  </w:style>
  <w:style w:type="paragraph" w:styleId="30">
    <w:name w:val="toc 3"/>
    <w:basedOn w:val="21"/>
    <w:semiHidden/>
    <w:rsid w:val="00F25496"/>
    <w:pPr>
      <w:ind w:left="1134" w:hanging="1134"/>
    </w:pPr>
  </w:style>
  <w:style w:type="paragraph" w:styleId="21">
    <w:name w:val="toc 2"/>
    <w:basedOn w:val="10"/>
    <w:semiHidden/>
    <w:rsid w:val="00F25496"/>
    <w:pPr>
      <w:keepNext w:val="0"/>
      <w:spacing w:before="0"/>
      <w:ind w:left="851" w:hanging="851"/>
    </w:pPr>
    <w:rPr>
      <w:sz w:val="20"/>
    </w:rPr>
  </w:style>
  <w:style w:type="paragraph" w:styleId="22">
    <w:name w:val="index 2"/>
    <w:basedOn w:val="11"/>
    <w:semiHidden/>
    <w:rsid w:val="00F25496"/>
    <w:pPr>
      <w:ind w:left="284"/>
    </w:pPr>
  </w:style>
  <w:style w:type="paragraph" w:styleId="11">
    <w:name w:val="index 1"/>
    <w:basedOn w:val="a"/>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25496"/>
    <w:pPr>
      <w:outlineLvl w:val="9"/>
    </w:pPr>
  </w:style>
  <w:style w:type="paragraph" w:styleId="23">
    <w:name w:val="List Number 2"/>
    <w:basedOn w:val="ae"/>
    <w:semiHidden/>
    <w:rsid w:val="00F25496"/>
    <w:pPr>
      <w:ind w:left="851"/>
    </w:pPr>
  </w:style>
  <w:style w:type="character" w:styleId="af">
    <w:name w:val="footnote reference"/>
    <w:semiHidden/>
    <w:rsid w:val="00F25496"/>
    <w:rPr>
      <w:b/>
      <w:position w:val="6"/>
      <w:sz w:val="16"/>
    </w:rPr>
  </w:style>
  <w:style w:type="paragraph" w:styleId="af0">
    <w:name w:val="footnote text"/>
    <w:basedOn w:val="a"/>
    <w:link w:val="af1"/>
    <w:semiHidden/>
    <w:rsid w:val="00F25496"/>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a"/>
    <w:rsid w:val="00F25496"/>
    <w:pPr>
      <w:keepLines/>
      <w:ind w:left="1135" w:hanging="851"/>
    </w:pPr>
  </w:style>
  <w:style w:type="paragraph" w:styleId="90">
    <w:name w:val="toc 9"/>
    <w:basedOn w:val="80"/>
    <w:semiHidden/>
    <w:rsid w:val="00F25496"/>
    <w:pPr>
      <w:ind w:left="1418" w:hanging="1418"/>
    </w:pPr>
  </w:style>
  <w:style w:type="paragraph" w:customStyle="1" w:styleId="EX">
    <w:name w:val="EX"/>
    <w:basedOn w:val="a"/>
    <w:rsid w:val="00F25496"/>
    <w:pPr>
      <w:keepLines/>
      <w:ind w:left="1702" w:hanging="1418"/>
    </w:pPr>
  </w:style>
  <w:style w:type="paragraph" w:customStyle="1" w:styleId="FP">
    <w:name w:val="FP"/>
    <w:basedOn w:val="a"/>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60">
    <w:name w:val="toc 6"/>
    <w:basedOn w:val="50"/>
    <w:next w:val="a"/>
    <w:semiHidden/>
    <w:rsid w:val="00F25496"/>
    <w:pPr>
      <w:ind w:left="1985" w:hanging="1985"/>
    </w:pPr>
  </w:style>
  <w:style w:type="paragraph" w:styleId="70">
    <w:name w:val="toc 7"/>
    <w:basedOn w:val="60"/>
    <w:next w:val="a"/>
    <w:semiHidden/>
    <w:rsid w:val="00F25496"/>
    <w:pPr>
      <w:ind w:left="2268" w:hanging="2268"/>
    </w:pPr>
  </w:style>
  <w:style w:type="paragraph" w:styleId="24">
    <w:name w:val="List Bullet 2"/>
    <w:basedOn w:val="af2"/>
    <w:semiHidden/>
    <w:rsid w:val="00F25496"/>
    <w:pPr>
      <w:ind w:left="851"/>
    </w:pPr>
  </w:style>
  <w:style w:type="paragraph" w:styleId="31">
    <w:name w:val="List Bullet 3"/>
    <w:basedOn w:val="24"/>
    <w:semiHidden/>
    <w:rsid w:val="00F25496"/>
    <w:pPr>
      <w:ind w:left="1135"/>
    </w:pPr>
  </w:style>
  <w:style w:type="paragraph" w:styleId="ae">
    <w:name w:val="List Number"/>
    <w:basedOn w:val="a8"/>
    <w:semiHidden/>
    <w:rsid w:val="00F25496"/>
  </w:style>
  <w:style w:type="paragraph" w:customStyle="1" w:styleId="EQ">
    <w:name w:val="EQ"/>
    <w:basedOn w:val="a"/>
    <w:next w:val="a"/>
    <w:rsid w:val="00F25496"/>
    <w:pPr>
      <w:keepLines/>
      <w:tabs>
        <w:tab w:val="center" w:pos="4536"/>
        <w:tab w:val="right" w:pos="9072"/>
      </w:tabs>
    </w:pPr>
    <w:rPr>
      <w:noProof/>
    </w:rPr>
  </w:style>
  <w:style w:type="paragraph" w:customStyle="1" w:styleId="TH">
    <w:name w:val="TH"/>
    <w:basedOn w:val="a"/>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5"/>
    <w:next w:val="a"/>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a"/>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25">
    <w:name w:val="List 2"/>
    <w:basedOn w:val="a8"/>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F25496"/>
    <w:pPr>
      <w:ind w:left="1135"/>
    </w:pPr>
  </w:style>
  <w:style w:type="paragraph" w:styleId="41">
    <w:name w:val="List 4"/>
    <w:basedOn w:val="32"/>
    <w:semiHidden/>
    <w:rsid w:val="00F25496"/>
    <w:pPr>
      <w:ind w:left="1418"/>
    </w:pPr>
  </w:style>
  <w:style w:type="paragraph" w:styleId="51">
    <w:name w:val="List 5"/>
    <w:basedOn w:val="41"/>
    <w:semiHidden/>
    <w:rsid w:val="00F25496"/>
    <w:pPr>
      <w:ind w:left="1702"/>
    </w:pPr>
  </w:style>
  <w:style w:type="paragraph" w:customStyle="1" w:styleId="EditorsNote">
    <w:name w:val="Editor's Note"/>
    <w:basedOn w:val="NO"/>
    <w:rsid w:val="00F25496"/>
    <w:rPr>
      <w:color w:val="FF0000"/>
    </w:rPr>
  </w:style>
  <w:style w:type="paragraph" w:styleId="a8">
    <w:name w:val="List"/>
    <w:basedOn w:val="a"/>
    <w:semiHidden/>
    <w:rsid w:val="00F25496"/>
    <w:pPr>
      <w:ind w:left="568" w:hanging="284"/>
    </w:pPr>
  </w:style>
  <w:style w:type="paragraph" w:styleId="af2">
    <w:name w:val="List Bullet"/>
    <w:basedOn w:val="a8"/>
    <w:semiHidden/>
    <w:rsid w:val="00F25496"/>
  </w:style>
  <w:style w:type="paragraph" w:styleId="42">
    <w:name w:val="List Bullet 4"/>
    <w:basedOn w:val="31"/>
    <w:semiHidden/>
    <w:rsid w:val="00F25496"/>
    <w:pPr>
      <w:ind w:left="1418"/>
    </w:pPr>
  </w:style>
  <w:style w:type="paragraph" w:styleId="52">
    <w:name w:val="List Bullet 5"/>
    <w:basedOn w:val="42"/>
    <w:semiHidden/>
    <w:rsid w:val="00F25496"/>
    <w:pPr>
      <w:ind w:left="1702"/>
    </w:pPr>
  </w:style>
  <w:style w:type="paragraph" w:customStyle="1" w:styleId="B2">
    <w:name w:val="B2"/>
    <w:basedOn w:val="25"/>
    <w:rsid w:val="00F25496"/>
  </w:style>
  <w:style w:type="paragraph" w:customStyle="1" w:styleId="B3">
    <w:name w:val="B3"/>
    <w:basedOn w:val="32"/>
    <w:rsid w:val="00F25496"/>
  </w:style>
  <w:style w:type="paragraph" w:customStyle="1" w:styleId="B4">
    <w:name w:val="B4"/>
    <w:basedOn w:val="41"/>
    <w:rsid w:val="00F25496"/>
  </w:style>
  <w:style w:type="paragraph" w:customStyle="1" w:styleId="B5">
    <w:name w:val="B5"/>
    <w:basedOn w:val="51"/>
    <w:rsid w:val="00F25496"/>
  </w:style>
  <w:style w:type="paragraph" w:customStyle="1" w:styleId="ZTD">
    <w:name w:val="ZTD"/>
    <w:basedOn w:val="ZB"/>
    <w:rsid w:val="00F2549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p:lastModifiedBy>
  <cp:revision>16</cp:revision>
  <cp:lastPrinted>2002-04-23T07:10:00Z</cp:lastPrinted>
  <dcterms:created xsi:type="dcterms:W3CDTF">2020-01-14T15:01:00Z</dcterms:created>
  <dcterms:modified xsi:type="dcterms:W3CDTF">2021-08-09T13:30:00Z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9dc46841494663b2c0921766817f68">
    <vt:lpwstr>CWM78lVdetREDMlGfavhLvRDrwwcy1SOy4+e4lb0aAx7owquzKIyOWZoCGiASoZIDkAXM6kQL5w7mPc34iXhKQh3g==</vt:lpwstr>
  </property>
</Properties>
</file>